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E8" w:rsidRDefault="000200FA" w:rsidP="004D3DC3">
      <w:pPr>
        <w:jc w:val="center"/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Watch out for this Savage Wa</w:t>
      </w:r>
      <w:r w:rsidR="004D3DC3"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re</w:t>
      </w:r>
      <w:r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4D3DC3"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wolf!!!!!</w:t>
      </w:r>
    </w:p>
    <w:p w:rsidR="008A126E" w:rsidRDefault="008A126E" w:rsidP="004D3DC3">
      <w:pPr>
        <w:jc w:val="center"/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b/>
          <w:noProof/>
          <w:spacing w:val="60"/>
          <w:sz w:val="72"/>
          <w:szCs w:val="72"/>
          <w:lang w:val="en-NZ" w:eastAsia="en-NZ"/>
        </w:rPr>
        <w:drawing>
          <wp:inline distT="0" distB="0" distL="0" distR="0" wp14:anchorId="1871DA04">
            <wp:extent cx="2209800" cy="3047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04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26E" w:rsidRPr="008A126E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</w:pPr>
      <w:r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t xml:space="preserve">This savage ware-wolf snoops around </w:t>
      </w:r>
      <w:r w:rsidR="000200FA"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t>minds of bizarre children. His j</w:t>
      </w:r>
      <w:r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t>aggered teeth are as pointy as s</w:t>
      </w:r>
      <w:r w:rsidR="000200FA"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t xml:space="preserve">pikey rocks in a sombre forest. His ears can listen from thousands of miles away. This ware-wolf gobbles up sweet dreams. His slobbering mouth is as moist as a damp swamp. This deadly monster’s disordered fur </w:t>
      </w:r>
      <w:r w:rsidR="000200FA" w:rsidRPr="004376A1"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lastRenderedPageBreak/>
        <w:t>is chaos on his fiery head. The roar of this</w:t>
      </w:r>
      <w:r w:rsidR="000200FA">
        <w:rPr>
          <w:rFonts w:ascii="Calibri" w:eastAsia="Times New Roman" w:hAnsi="Calibri" w:cs="Calibri"/>
          <w:b/>
          <w:bCs/>
          <w:color w:val="000000"/>
          <w:kern w:val="28"/>
          <w:sz w:val="48"/>
          <w:szCs w:val="48"/>
          <w:lang w:val="en-NZ" w:eastAsia="en-N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  <w14:cntxtAlts/>
        </w:rPr>
        <w:t xml:space="preserve"> beast sends quivering shivers down your spine. His eyes are acute axes hanging on a woodcutter’s cottage. In the demon’s mind lays dark shadows and evil plans to rule the world by children.</w:t>
      </w:r>
    </w:p>
    <w:p w:rsidR="008A126E" w:rsidRPr="008A126E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</w:pPr>
      <w:r w:rsidRPr="008A126E"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  <w:t xml:space="preserve">WALT: use descriptive language to describe a character. </w:t>
      </w:r>
    </w:p>
    <w:p w:rsidR="008A126E" w:rsidRPr="008A126E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</w:pPr>
      <w:r w:rsidRPr="008A126E"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  <w:t>SUCCESS CRITERIA:</w:t>
      </w:r>
    </w:p>
    <w:p w:rsidR="008A126E" w:rsidRPr="004376A1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</w:pPr>
      <w:r w:rsidRPr="004376A1"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  <w:t>• I have said who the character is in the opening statement.</w:t>
      </w:r>
    </w:p>
    <w:p w:rsidR="008A126E" w:rsidRPr="004376A1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</w:pPr>
      <w:r w:rsidRPr="004376A1"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  <w:t>• I have used metaphors and similes to describe their appearance.</w:t>
      </w:r>
    </w:p>
    <w:p w:rsidR="008A126E" w:rsidRPr="004376A1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</w:pPr>
      <w:r w:rsidRPr="004376A1"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  <w:t>• I have included what the characters personality is like.</w:t>
      </w:r>
    </w:p>
    <w:p w:rsidR="008A126E" w:rsidRPr="008A126E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</w:pPr>
      <w:r w:rsidRPr="004376A1">
        <w:rPr>
          <w:rFonts w:ascii="Calibri" w:eastAsia="Times New Roman" w:hAnsi="Calibri" w:cs="Calibri"/>
          <w:b/>
          <w:bCs/>
          <w:color w:val="000000"/>
          <w:kern w:val="28"/>
          <w:highlight w:val="cyan"/>
          <w:lang w:val="en-NZ" w:eastAsia="en-NZ"/>
          <w14:cntxtAlts/>
        </w:rPr>
        <w:t>• I have used interesting adjectives in my writing.</w:t>
      </w:r>
    </w:p>
    <w:p w:rsidR="008A126E" w:rsidRPr="008A126E" w:rsidRDefault="008A126E" w:rsidP="008A126E">
      <w:pPr>
        <w:widowControl w:val="0"/>
        <w:spacing w:after="120" w:line="283" w:lineRule="auto"/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</w:pPr>
      <w:r w:rsidRPr="008A126E">
        <w:rPr>
          <w:rFonts w:ascii="Calibri" w:eastAsia="Times New Roman" w:hAnsi="Calibri" w:cs="Calibri"/>
          <w:b/>
          <w:bCs/>
          <w:color w:val="000000"/>
          <w:kern w:val="28"/>
          <w:lang w:val="en-NZ" w:eastAsia="en-NZ"/>
          <w14:cntxtAlts/>
        </w:rPr>
        <w:t xml:space="preserve"> </w:t>
      </w:r>
    </w:p>
    <w:p w:rsidR="008A126E" w:rsidRDefault="008A126E" w:rsidP="004D3DC3">
      <w:pPr>
        <w:jc w:val="center"/>
        <w:rPr>
          <w:b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4D3DC3" w:rsidRDefault="004D3DC3" w:rsidP="004D3DC3">
      <w:pPr>
        <w:rPr>
          <w:b/>
          <w:spacing w:val="6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4D3DC3" w:rsidRPr="004D3DC3" w:rsidRDefault="004D3DC3" w:rsidP="004D3DC3">
      <w:pP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sectPr w:rsidR="004D3DC3" w:rsidRPr="004D3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C3"/>
    <w:rsid w:val="000200FA"/>
    <w:rsid w:val="004376A1"/>
    <w:rsid w:val="004D3DC3"/>
    <w:rsid w:val="008A126E"/>
    <w:rsid w:val="00BD45D6"/>
    <w:rsid w:val="00F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2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99FB582B</Template>
  <TotalTime>15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u_wkstn0030</dc:creator>
  <cp:keywords/>
  <dc:description/>
  <cp:lastModifiedBy>u_wkstn0001</cp:lastModifiedBy>
  <cp:revision>4</cp:revision>
  <dcterms:created xsi:type="dcterms:W3CDTF">2011-05-10T22:36:00Z</dcterms:created>
  <dcterms:modified xsi:type="dcterms:W3CDTF">2011-08-09T23:33:00Z</dcterms:modified>
</cp:coreProperties>
</file>